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60B53" w:rsidTr="00660B53">
        <w:tc>
          <w:tcPr>
            <w:tcW w:w="9286" w:type="dxa"/>
          </w:tcPr>
          <w:p w:rsidR="00660B53" w:rsidRPr="00660B53" w:rsidRDefault="00660B53" w:rsidP="00660B53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60B53">
              <w:rPr>
                <w:rFonts w:ascii="華康魏碑體" w:eastAsia="華康魏碑體" w:hint="eastAsia"/>
                <w:sz w:val="40"/>
                <w:szCs w:val="40"/>
              </w:rPr>
              <w:t>2024年 第十六屆理事會第三次全體會議</w:t>
            </w:r>
            <w:r w:rsidRPr="00660B53">
              <w:rPr>
                <w:rFonts w:ascii="華康魏碑體" w:eastAsia="華康魏碑體" w:hint="eastAsia"/>
                <w:sz w:val="32"/>
                <w:szCs w:val="32"/>
              </w:rPr>
              <w:t>2024.09.07</w:t>
            </w:r>
          </w:p>
        </w:tc>
      </w:tr>
      <w:tr w:rsidR="00660B53" w:rsidTr="00660B53">
        <w:tc>
          <w:tcPr>
            <w:tcW w:w="9286" w:type="dxa"/>
          </w:tcPr>
          <w:p w:rsidR="00660B53" w:rsidRDefault="00660B5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428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2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0428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2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428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2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428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2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428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2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428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2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428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2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428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2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42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3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428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3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428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3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10428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3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10428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3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10428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3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10428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3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10428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3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10428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4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B53" w:rsidTr="00660B53">
        <w:tc>
          <w:tcPr>
            <w:tcW w:w="9286" w:type="dxa"/>
          </w:tcPr>
          <w:p w:rsidR="00660B53" w:rsidRDefault="00660B53" w:rsidP="0073693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10428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2844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60B5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0B53"/>
    <w:rsid w:val="00310638"/>
    <w:rsid w:val="004A3915"/>
    <w:rsid w:val="00660B53"/>
    <w:rsid w:val="00A24F16"/>
    <w:rsid w:val="00DD1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B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0B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0B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0B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2024-09-08T22:21:00Z</dcterms:created>
  <dcterms:modified xsi:type="dcterms:W3CDTF">2024-09-08T22:26:00Z</dcterms:modified>
</cp:coreProperties>
</file>